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4A" w:rsidRDefault="00EA4AF8" w:rsidP="00EA4AF8">
      <w:pPr>
        <w:jc w:val="center"/>
        <w:rPr>
          <w:b/>
        </w:rPr>
      </w:pPr>
      <w:r w:rsidRPr="00EA4AF8">
        <w:rPr>
          <w:b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930"/>
        <w:gridCol w:w="1458"/>
      </w:tblGrid>
      <w:tr w:rsidR="00EA4AF8" w:rsidTr="00EA4AF8">
        <w:tc>
          <w:tcPr>
            <w:tcW w:w="1188" w:type="dxa"/>
          </w:tcPr>
          <w:p w:rsidR="00EA4AF8" w:rsidRDefault="00EA4AF8" w:rsidP="00EA4AF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930" w:type="dxa"/>
          </w:tcPr>
          <w:p w:rsidR="00EA4AF8" w:rsidRDefault="00EA4AF8" w:rsidP="00EA4AF8">
            <w:pPr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8/15/16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Chapter 1 Cover Page</w:t>
            </w:r>
          </w:p>
        </w:tc>
        <w:tc>
          <w:tcPr>
            <w:tcW w:w="145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1</w:t>
            </w: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8/15/16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1.1 Vocabulary Matrix</w:t>
            </w:r>
          </w:p>
        </w:tc>
        <w:tc>
          <w:tcPr>
            <w:tcW w:w="145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2</w:t>
            </w: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8/17/16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1.1 Independent and Dependent Quantities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8/24/16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1.2 Vocabulary Matrix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EA4AF8" w:rsidTr="00EA4AF8">
        <w:tc>
          <w:tcPr>
            <w:tcW w:w="1188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8/29/16</w:t>
            </w:r>
          </w:p>
        </w:tc>
        <w:tc>
          <w:tcPr>
            <w:tcW w:w="6930" w:type="dxa"/>
          </w:tcPr>
          <w:p w:rsidR="00EA4AF8" w:rsidRPr="00EA4AF8" w:rsidRDefault="00EA4AF8" w:rsidP="00EA4AF8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Linear Functions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1D5457" w:rsidTr="00EA4AF8">
        <w:tc>
          <w:tcPr>
            <w:tcW w:w="1188" w:type="dxa"/>
          </w:tcPr>
          <w:p w:rsidR="001D5457" w:rsidRPr="00EA4AF8" w:rsidRDefault="001D5457" w:rsidP="00EA4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8/30/16</w:t>
            </w:r>
          </w:p>
        </w:tc>
        <w:tc>
          <w:tcPr>
            <w:tcW w:w="6930" w:type="dxa"/>
          </w:tcPr>
          <w:p w:rsidR="001D5457" w:rsidRPr="00EA4AF8" w:rsidRDefault="001D5457" w:rsidP="00EA4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Quadratic Graph</w:t>
            </w:r>
          </w:p>
        </w:tc>
        <w:tc>
          <w:tcPr>
            <w:tcW w:w="1458" w:type="dxa"/>
          </w:tcPr>
          <w:p w:rsidR="001D5457" w:rsidRDefault="001D5457" w:rsidP="00EA4AF8">
            <w:pPr>
              <w:jc w:val="center"/>
              <w:rPr>
                <w:b/>
              </w:rPr>
            </w:pPr>
          </w:p>
        </w:tc>
      </w:tr>
      <w:tr w:rsidR="00EA4AF8" w:rsidTr="00EA4AF8">
        <w:tc>
          <w:tcPr>
            <w:tcW w:w="1188" w:type="dxa"/>
          </w:tcPr>
          <w:p w:rsidR="00EA4AF8" w:rsidRPr="00EA4AF8" w:rsidRDefault="001D5457" w:rsidP="00EA4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8/30/16</w:t>
            </w:r>
          </w:p>
        </w:tc>
        <w:tc>
          <w:tcPr>
            <w:tcW w:w="6930" w:type="dxa"/>
          </w:tcPr>
          <w:p w:rsidR="00EA4AF8" w:rsidRPr="00EA4AF8" w:rsidRDefault="001D5457" w:rsidP="00EA4AF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Linear Absolute Value Graph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EA4AF8" w:rsidTr="00EA4AF8">
        <w:tc>
          <w:tcPr>
            <w:tcW w:w="1188" w:type="dxa"/>
          </w:tcPr>
          <w:p w:rsidR="00EA4AF8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8/30/16</w:t>
            </w:r>
          </w:p>
        </w:tc>
        <w:tc>
          <w:tcPr>
            <w:tcW w:w="6930" w:type="dxa"/>
          </w:tcPr>
          <w:p w:rsidR="00EA4AF8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Exponential Graph</w:t>
            </w:r>
          </w:p>
        </w:tc>
        <w:tc>
          <w:tcPr>
            <w:tcW w:w="1458" w:type="dxa"/>
          </w:tcPr>
          <w:p w:rsidR="00EA4AF8" w:rsidRDefault="00EA4AF8" w:rsidP="00EA4AF8">
            <w:pPr>
              <w:jc w:val="center"/>
              <w:rPr>
                <w:b/>
              </w:rPr>
            </w:pPr>
          </w:p>
        </w:tc>
      </w:tr>
      <w:tr w:rsidR="001D5457" w:rsidTr="00EA4AF8">
        <w:tc>
          <w:tcPr>
            <w:tcW w:w="1188" w:type="dxa"/>
          </w:tcPr>
          <w:p w:rsidR="001D5457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8/30/16</w:t>
            </w:r>
          </w:p>
        </w:tc>
        <w:tc>
          <w:tcPr>
            <w:tcW w:w="6930" w:type="dxa"/>
          </w:tcPr>
          <w:p w:rsidR="001D5457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Piecewise Graph</w:t>
            </w:r>
          </w:p>
        </w:tc>
        <w:tc>
          <w:tcPr>
            <w:tcW w:w="1458" w:type="dxa"/>
          </w:tcPr>
          <w:p w:rsidR="001D5457" w:rsidRDefault="001D5457" w:rsidP="00EA4AF8">
            <w:pPr>
              <w:jc w:val="center"/>
              <w:rPr>
                <w:b/>
              </w:rPr>
            </w:pPr>
          </w:p>
        </w:tc>
      </w:tr>
      <w:tr w:rsidR="001D5457" w:rsidTr="00EA4AF8">
        <w:tc>
          <w:tcPr>
            <w:tcW w:w="1188" w:type="dxa"/>
          </w:tcPr>
          <w:p w:rsidR="001D5457" w:rsidRPr="00EA4AF8" w:rsidRDefault="001D5457" w:rsidP="00770DE7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9/8/16</w:t>
            </w:r>
          </w:p>
        </w:tc>
        <w:tc>
          <w:tcPr>
            <w:tcW w:w="6930" w:type="dxa"/>
          </w:tcPr>
          <w:p w:rsidR="001D5457" w:rsidRPr="00EA4AF8" w:rsidRDefault="001D5457" w:rsidP="00770DE7">
            <w:pPr>
              <w:jc w:val="center"/>
              <w:rPr>
                <w:b/>
                <w:color w:val="FF0000"/>
              </w:rPr>
            </w:pPr>
            <w:r w:rsidRPr="00EA4AF8">
              <w:rPr>
                <w:b/>
                <w:color w:val="FF0000"/>
              </w:rPr>
              <w:t>Vertical Line Test</w:t>
            </w:r>
            <w:bookmarkStart w:id="0" w:name="_GoBack"/>
            <w:bookmarkEnd w:id="0"/>
          </w:p>
        </w:tc>
        <w:tc>
          <w:tcPr>
            <w:tcW w:w="1458" w:type="dxa"/>
          </w:tcPr>
          <w:p w:rsidR="001D5457" w:rsidRDefault="001D5457" w:rsidP="00EA4AF8">
            <w:pPr>
              <w:jc w:val="center"/>
              <w:rPr>
                <w:b/>
              </w:rPr>
            </w:pPr>
          </w:p>
        </w:tc>
      </w:tr>
      <w:tr w:rsidR="001D5457" w:rsidTr="00EA4AF8">
        <w:tc>
          <w:tcPr>
            <w:tcW w:w="1188" w:type="dxa"/>
          </w:tcPr>
          <w:p w:rsidR="001D5457" w:rsidRPr="001D5457" w:rsidRDefault="001D5457" w:rsidP="00EA4AF8">
            <w:pPr>
              <w:jc w:val="center"/>
              <w:rPr>
                <w:b/>
                <w:color w:val="FF0000"/>
              </w:rPr>
            </w:pPr>
            <w:r w:rsidRPr="001D5457">
              <w:rPr>
                <w:b/>
                <w:color w:val="FF0000"/>
              </w:rPr>
              <w:t>9/15/16</w:t>
            </w:r>
          </w:p>
        </w:tc>
        <w:tc>
          <w:tcPr>
            <w:tcW w:w="6930" w:type="dxa"/>
          </w:tcPr>
          <w:p w:rsidR="001D5457" w:rsidRPr="001D5457" w:rsidRDefault="001D5457" w:rsidP="00EA4AF8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Desmos</w:t>
            </w:r>
            <w:proofErr w:type="spellEnd"/>
          </w:p>
        </w:tc>
        <w:tc>
          <w:tcPr>
            <w:tcW w:w="1458" w:type="dxa"/>
          </w:tcPr>
          <w:p w:rsidR="001D5457" w:rsidRDefault="001D5457" w:rsidP="00EA4AF8">
            <w:pPr>
              <w:jc w:val="center"/>
              <w:rPr>
                <w:b/>
              </w:rPr>
            </w:pPr>
          </w:p>
        </w:tc>
      </w:tr>
    </w:tbl>
    <w:p w:rsidR="00EA4AF8" w:rsidRPr="00EA4AF8" w:rsidRDefault="00EA4AF8" w:rsidP="00EA4AF8">
      <w:pPr>
        <w:jc w:val="center"/>
        <w:rPr>
          <w:b/>
        </w:rPr>
      </w:pPr>
    </w:p>
    <w:p w:rsidR="00EA4AF8" w:rsidRDefault="00EA4AF8"/>
    <w:p w:rsidR="00EA4AF8" w:rsidRDefault="00EA4AF8"/>
    <w:sectPr w:rsidR="00EA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14593B"/>
    <w:rsid w:val="001D5457"/>
    <w:rsid w:val="009B43D4"/>
    <w:rsid w:val="00E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Company>Palm Springs Unified School District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Vivian (vhernandez@psusd.us)</dc:creator>
  <cp:lastModifiedBy>Hernandez, Vivian (vhernandez@psusd.us)</cp:lastModifiedBy>
  <cp:revision>2</cp:revision>
  <dcterms:created xsi:type="dcterms:W3CDTF">2016-09-13T20:32:00Z</dcterms:created>
  <dcterms:modified xsi:type="dcterms:W3CDTF">2016-09-21T17:50:00Z</dcterms:modified>
</cp:coreProperties>
</file>